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45B87" w14:textId="77777777" w:rsidR="00B26327" w:rsidRDefault="00B26327" w:rsidP="00222012">
      <w:pPr>
        <w:pBdr>
          <w:bottom w:val="single" w:sz="6" w:space="1" w:color="auto"/>
        </w:pBdr>
        <w:spacing w:before="360" w:after="360"/>
        <w:jc w:val="both"/>
        <w:rPr>
          <w:b/>
          <w:sz w:val="36"/>
        </w:rPr>
      </w:pPr>
    </w:p>
    <w:p w14:paraId="4871F32C" w14:textId="20113464" w:rsidR="00B26327" w:rsidRDefault="00B26327" w:rsidP="00222012">
      <w:pPr>
        <w:pBdr>
          <w:bottom w:val="single" w:sz="6" w:space="1" w:color="auto"/>
        </w:pBdr>
        <w:spacing w:before="360" w:after="360"/>
        <w:jc w:val="both"/>
        <w:rPr>
          <w:sz w:val="32"/>
        </w:rPr>
      </w:pPr>
      <w:r>
        <w:rPr>
          <w:b/>
          <w:sz w:val="36"/>
        </w:rPr>
        <w:t xml:space="preserve">Pressemitteilung                    </w:t>
      </w:r>
      <w:r>
        <w:rPr>
          <w:noProof/>
        </w:rPr>
        <w:drawing>
          <wp:anchor distT="0" distB="0" distL="114300" distR="114300" simplePos="0" relativeHeight="251659264" behindDoc="0" locked="1" layoutInCell="1" allowOverlap="1" wp14:anchorId="25E6DB6F" wp14:editId="756A3BAA">
            <wp:simplePos x="0" y="0"/>
            <wp:positionH relativeFrom="column">
              <wp:posOffset>3723005</wp:posOffset>
            </wp:positionH>
            <wp:positionV relativeFrom="paragraph">
              <wp:posOffset>-488950</wp:posOffset>
            </wp:positionV>
            <wp:extent cx="2005330" cy="779145"/>
            <wp:effectExtent l="0" t="0" r="0" b="0"/>
            <wp:wrapTight wrapText="bothSides">
              <wp:wrapPolygon edited="0">
                <wp:start x="0" y="0"/>
                <wp:lineTo x="0" y="21125"/>
                <wp:lineTo x="21340" y="21125"/>
                <wp:lineTo x="21340" y="0"/>
                <wp:lineTo x="0" y="0"/>
              </wp:wrapPolygon>
            </wp:wrapTight>
            <wp:docPr id="4" name="Bild 4" descr="ADFC-cymk_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FC-cymk_Pres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5330"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B7E0E" w14:textId="7E196DBF" w:rsidR="007E54BD" w:rsidRDefault="007E54BD" w:rsidP="00222012">
      <w:pPr>
        <w:spacing w:after="0" w:line="276" w:lineRule="auto"/>
        <w:jc w:val="both"/>
        <w:rPr>
          <w:b/>
          <w:bCs/>
        </w:rPr>
      </w:pPr>
    </w:p>
    <w:p w14:paraId="3E27D723" w14:textId="454C5410" w:rsidR="008933F9" w:rsidRPr="00222012" w:rsidRDefault="008933F9" w:rsidP="00222012">
      <w:pPr>
        <w:pStyle w:val="KeinLeerraum"/>
        <w:jc w:val="both"/>
        <w:rPr>
          <w:b/>
          <w:bCs/>
        </w:rPr>
      </w:pPr>
      <w:r w:rsidRPr="00222012">
        <w:rPr>
          <w:b/>
          <w:bCs/>
          <w:highlight w:val="yellow"/>
        </w:rPr>
        <w:t>XXX ACHTUNG: Erst ab dem 29. Juli versenden. XXX</w:t>
      </w:r>
    </w:p>
    <w:p w14:paraId="5C3C6C2E" w14:textId="77777777" w:rsidR="00B26327" w:rsidRPr="002D0D83" w:rsidRDefault="00B26327" w:rsidP="00222012">
      <w:pPr>
        <w:spacing w:after="0" w:line="276" w:lineRule="auto"/>
        <w:jc w:val="both"/>
        <w:rPr>
          <w:b/>
          <w:bCs/>
          <w:sz w:val="24"/>
          <w:szCs w:val="24"/>
        </w:rPr>
      </w:pPr>
    </w:p>
    <w:p w14:paraId="7C230E76" w14:textId="77777777" w:rsidR="0090561F" w:rsidRDefault="0090561F" w:rsidP="00222012">
      <w:pPr>
        <w:spacing w:before="120" w:after="0" w:line="276" w:lineRule="auto"/>
        <w:jc w:val="both"/>
        <w:rPr>
          <w:b/>
          <w:bCs/>
          <w:sz w:val="28"/>
          <w:szCs w:val="28"/>
        </w:rPr>
      </w:pPr>
      <w:r w:rsidRPr="002D0D83">
        <w:rPr>
          <w:b/>
          <w:bCs/>
          <w:sz w:val="24"/>
          <w:szCs w:val="24"/>
        </w:rPr>
        <w:t>Deutschlands gr</w:t>
      </w:r>
      <w:r>
        <w:rPr>
          <w:b/>
          <w:bCs/>
          <w:sz w:val="24"/>
          <w:szCs w:val="24"/>
        </w:rPr>
        <w:t>ö</w:t>
      </w:r>
      <w:r w:rsidRPr="002D0D83">
        <w:rPr>
          <w:b/>
          <w:bCs/>
          <w:sz w:val="24"/>
          <w:szCs w:val="24"/>
        </w:rPr>
        <w:t>ß</w:t>
      </w:r>
      <w:r>
        <w:rPr>
          <w:b/>
          <w:bCs/>
          <w:sz w:val="24"/>
          <w:szCs w:val="24"/>
        </w:rPr>
        <w:t>t</w:t>
      </w:r>
      <w:r w:rsidRPr="002D0D83">
        <w:rPr>
          <w:b/>
          <w:bCs/>
          <w:sz w:val="24"/>
          <w:szCs w:val="24"/>
        </w:rPr>
        <w:t xml:space="preserve">e </w:t>
      </w:r>
      <w:r>
        <w:rPr>
          <w:b/>
          <w:bCs/>
          <w:sz w:val="24"/>
          <w:szCs w:val="24"/>
        </w:rPr>
        <w:t>Befragung von Radfahrenden</w:t>
      </w:r>
      <w:r w:rsidRPr="00DC418B">
        <w:rPr>
          <w:b/>
          <w:bCs/>
          <w:sz w:val="28"/>
          <w:szCs w:val="28"/>
        </w:rPr>
        <w:t xml:space="preserve"> </w:t>
      </w:r>
    </w:p>
    <w:p w14:paraId="006854B9" w14:textId="028EBFD8" w:rsidR="00037C88" w:rsidRDefault="00193A52" w:rsidP="00222012">
      <w:pPr>
        <w:spacing w:before="120" w:after="0" w:line="276" w:lineRule="auto"/>
        <w:jc w:val="both"/>
        <w:rPr>
          <w:b/>
          <w:bCs/>
          <w:sz w:val="28"/>
          <w:szCs w:val="28"/>
        </w:rPr>
      </w:pPr>
      <w:r w:rsidRPr="00DC418B">
        <w:rPr>
          <w:b/>
          <w:bCs/>
          <w:sz w:val="28"/>
          <w:szCs w:val="28"/>
        </w:rPr>
        <w:t>ADFC-Fahrradklima-Test 202</w:t>
      </w:r>
      <w:r w:rsidR="00037C88" w:rsidRPr="00DC418B">
        <w:rPr>
          <w:b/>
          <w:bCs/>
          <w:sz w:val="28"/>
          <w:szCs w:val="28"/>
        </w:rPr>
        <w:t xml:space="preserve">6 </w:t>
      </w:r>
      <w:r w:rsidR="00BB216B" w:rsidRPr="00DC418B">
        <w:rPr>
          <w:b/>
          <w:bCs/>
          <w:sz w:val="28"/>
          <w:szCs w:val="28"/>
        </w:rPr>
        <w:t>startet am 1. September</w:t>
      </w:r>
      <w:r w:rsidR="00DC418B">
        <w:rPr>
          <w:b/>
          <w:bCs/>
          <w:sz w:val="28"/>
          <w:szCs w:val="28"/>
        </w:rPr>
        <w:t xml:space="preserve">: </w:t>
      </w:r>
      <w:r w:rsidR="00BB216B" w:rsidRPr="00DC418B">
        <w:rPr>
          <w:b/>
          <w:bCs/>
          <w:sz w:val="28"/>
          <w:szCs w:val="28"/>
        </w:rPr>
        <w:t>Kinder und Jugendliche</w:t>
      </w:r>
      <w:r w:rsidR="004A72FB" w:rsidRPr="00DC418B">
        <w:rPr>
          <w:b/>
          <w:bCs/>
          <w:sz w:val="28"/>
          <w:szCs w:val="28"/>
        </w:rPr>
        <w:t xml:space="preserve"> </w:t>
      </w:r>
      <w:r w:rsidR="00BB216B" w:rsidRPr="00DC418B">
        <w:rPr>
          <w:b/>
          <w:bCs/>
          <w:sz w:val="28"/>
          <w:szCs w:val="28"/>
        </w:rPr>
        <w:t>im Fokus</w:t>
      </w:r>
    </w:p>
    <w:p w14:paraId="0A72E214" w14:textId="250AF28D" w:rsidR="007E54BD" w:rsidRDefault="007E54BD" w:rsidP="00222012">
      <w:pPr>
        <w:spacing w:after="0" w:line="276" w:lineRule="auto"/>
        <w:jc w:val="both"/>
        <w:rPr>
          <w:b/>
          <w:bCs/>
        </w:rPr>
      </w:pPr>
    </w:p>
    <w:p w14:paraId="37B521F6" w14:textId="77777777" w:rsidR="002D0D83" w:rsidRPr="002D0D83" w:rsidRDefault="002D0D83" w:rsidP="00222012">
      <w:pPr>
        <w:spacing w:after="0" w:line="276" w:lineRule="auto"/>
        <w:jc w:val="both"/>
        <w:rPr>
          <w:b/>
          <w:bCs/>
        </w:rPr>
      </w:pPr>
    </w:p>
    <w:p w14:paraId="667ED065" w14:textId="0E693F93" w:rsidR="007E54BD" w:rsidRPr="002D0D83" w:rsidRDefault="00B26327" w:rsidP="00222012">
      <w:pPr>
        <w:spacing w:after="0" w:line="276" w:lineRule="auto"/>
        <w:jc w:val="both"/>
        <w:rPr>
          <w:b/>
          <w:bCs/>
        </w:rPr>
      </w:pPr>
      <w:r w:rsidRPr="00A271A5">
        <w:rPr>
          <w:b/>
          <w:bCs/>
          <w:highlight w:val="yellow"/>
        </w:rPr>
        <w:t>Musterstadt</w:t>
      </w:r>
      <w:r w:rsidR="002D0D83" w:rsidRPr="00A271A5">
        <w:rPr>
          <w:b/>
          <w:bCs/>
          <w:highlight w:val="yellow"/>
        </w:rPr>
        <w:t>,</w:t>
      </w:r>
      <w:r w:rsidR="002D0D83">
        <w:rPr>
          <w:b/>
          <w:bCs/>
        </w:rPr>
        <w:t xml:space="preserve"> den </w:t>
      </w:r>
      <w:r w:rsidR="007E54BD" w:rsidRPr="002D0D83">
        <w:rPr>
          <w:b/>
          <w:bCs/>
        </w:rPr>
        <w:t>29. Juli 2026</w:t>
      </w:r>
    </w:p>
    <w:p w14:paraId="4D92DF13" w14:textId="77777777" w:rsidR="002D0D83" w:rsidRDefault="002D0D83" w:rsidP="00222012">
      <w:pPr>
        <w:spacing w:after="0" w:line="276" w:lineRule="auto"/>
        <w:jc w:val="both"/>
        <w:rPr>
          <w:b/>
          <w:bCs/>
        </w:rPr>
      </w:pPr>
    </w:p>
    <w:p w14:paraId="73BF7CF7" w14:textId="77777777" w:rsidR="002D0D83" w:rsidRPr="002D0D83" w:rsidRDefault="002D0D83" w:rsidP="00222012">
      <w:pPr>
        <w:spacing w:after="0" w:line="276" w:lineRule="auto"/>
        <w:jc w:val="both"/>
        <w:rPr>
          <w:b/>
          <w:bCs/>
        </w:rPr>
      </w:pPr>
    </w:p>
    <w:p w14:paraId="5B883BBB" w14:textId="5B59C877" w:rsidR="00144B87" w:rsidRDefault="008A3DF6" w:rsidP="00222012">
      <w:pPr>
        <w:spacing w:after="0" w:line="276" w:lineRule="auto"/>
        <w:jc w:val="both"/>
        <w:rPr>
          <w:b/>
          <w:bCs/>
        </w:rPr>
      </w:pPr>
      <w:r>
        <w:rPr>
          <w:b/>
          <w:bCs/>
        </w:rPr>
        <w:t xml:space="preserve">Am 1. September startet mit dem ADFC-Fahrradklima-Test die größte Befragung von Radfahrerinnen und Radfahrern in Deutschland. </w:t>
      </w:r>
      <w:r w:rsidR="004A72FB">
        <w:rPr>
          <w:b/>
          <w:bCs/>
        </w:rPr>
        <w:t xml:space="preserve">Radwege zu schmal? Kreuzungen zu unübersichtlich? Oder </w:t>
      </w:r>
      <w:r w:rsidR="00361E29">
        <w:rPr>
          <w:b/>
          <w:bCs/>
        </w:rPr>
        <w:t>läuft es schon rund</w:t>
      </w:r>
      <w:r w:rsidR="004A72FB">
        <w:rPr>
          <w:b/>
          <w:bCs/>
        </w:rPr>
        <w:t xml:space="preserve">? </w:t>
      </w:r>
      <w:r w:rsidR="009F3DA3">
        <w:rPr>
          <w:rFonts w:cs="Arial"/>
          <w:b/>
          <w:bCs/>
        </w:rPr>
        <w:t>Der ADFC</w:t>
      </w:r>
      <w:r w:rsidR="00EB19A0" w:rsidRPr="0020075F">
        <w:rPr>
          <w:rFonts w:cs="Arial"/>
          <w:b/>
          <w:bCs/>
        </w:rPr>
        <w:t xml:space="preserve"> ruft </w:t>
      </w:r>
      <w:r w:rsidR="009F3DA3">
        <w:rPr>
          <w:rFonts w:cs="Arial"/>
          <w:b/>
          <w:bCs/>
        </w:rPr>
        <w:t xml:space="preserve">auch </w:t>
      </w:r>
      <w:r w:rsidR="00EB19A0" w:rsidRPr="0020075F">
        <w:rPr>
          <w:rFonts w:cs="Arial"/>
          <w:b/>
          <w:bCs/>
        </w:rPr>
        <w:t>dazu auf, die Radfahrbedingungen</w:t>
      </w:r>
      <w:r w:rsidR="00EB19A0">
        <w:rPr>
          <w:rFonts w:cs="Arial"/>
          <w:b/>
          <w:bCs/>
        </w:rPr>
        <w:t xml:space="preserve"> in </w:t>
      </w:r>
      <w:r w:rsidR="00A271A5" w:rsidRPr="00A271A5">
        <w:rPr>
          <w:rFonts w:cs="Arial"/>
          <w:b/>
          <w:bCs/>
          <w:highlight w:val="yellow"/>
        </w:rPr>
        <w:t>Musterstadt</w:t>
      </w:r>
      <w:r w:rsidR="00EB19A0">
        <w:rPr>
          <w:rFonts w:cs="Arial"/>
          <w:b/>
          <w:bCs/>
        </w:rPr>
        <w:t xml:space="preserve"> </w:t>
      </w:r>
      <w:r w:rsidR="00EB19A0" w:rsidRPr="0020075F">
        <w:rPr>
          <w:rFonts w:cs="Arial"/>
          <w:b/>
          <w:bCs/>
        </w:rPr>
        <w:t xml:space="preserve">zu bewerten. </w:t>
      </w:r>
      <w:r w:rsidR="00BB216B">
        <w:rPr>
          <w:b/>
          <w:bCs/>
        </w:rPr>
        <w:t xml:space="preserve">Mit einer </w:t>
      </w:r>
      <w:r w:rsidR="0090561F">
        <w:rPr>
          <w:b/>
          <w:bCs/>
        </w:rPr>
        <w:t xml:space="preserve">neuen Umfrage </w:t>
      </w:r>
      <w:r w:rsidR="004A72FB">
        <w:rPr>
          <w:b/>
          <w:bCs/>
        </w:rPr>
        <w:t>rückt</w:t>
      </w:r>
      <w:r w:rsidR="00BB216B">
        <w:rPr>
          <w:b/>
          <w:bCs/>
        </w:rPr>
        <w:t xml:space="preserve"> der ADFC erstmals die </w:t>
      </w:r>
      <w:r w:rsidR="007C00D2">
        <w:rPr>
          <w:b/>
          <w:bCs/>
        </w:rPr>
        <w:t>P</w:t>
      </w:r>
      <w:r w:rsidR="00BB216B">
        <w:rPr>
          <w:b/>
          <w:bCs/>
        </w:rPr>
        <w:t xml:space="preserve">erspektive von </w:t>
      </w:r>
      <w:r w:rsidR="00144B87">
        <w:rPr>
          <w:b/>
          <w:bCs/>
        </w:rPr>
        <w:t>Kinder</w:t>
      </w:r>
      <w:r w:rsidR="00BB216B">
        <w:rPr>
          <w:b/>
          <w:bCs/>
        </w:rPr>
        <w:t>n</w:t>
      </w:r>
      <w:r w:rsidR="00144B87">
        <w:rPr>
          <w:b/>
          <w:bCs/>
        </w:rPr>
        <w:t xml:space="preserve"> und Jugendliche</w:t>
      </w:r>
      <w:r w:rsidR="00BB216B">
        <w:rPr>
          <w:b/>
          <w:bCs/>
        </w:rPr>
        <w:t xml:space="preserve">n </w:t>
      </w:r>
      <w:r w:rsidR="0090561F">
        <w:rPr>
          <w:b/>
          <w:bCs/>
        </w:rPr>
        <w:t>auf</w:t>
      </w:r>
      <w:r w:rsidR="005B2752">
        <w:rPr>
          <w:b/>
          <w:bCs/>
        </w:rPr>
        <w:t xml:space="preserve"> das </w:t>
      </w:r>
      <w:r w:rsidR="0090561F">
        <w:rPr>
          <w:b/>
          <w:bCs/>
        </w:rPr>
        <w:t xml:space="preserve">Radfahren </w:t>
      </w:r>
      <w:r w:rsidR="00BB216B">
        <w:rPr>
          <w:b/>
          <w:bCs/>
        </w:rPr>
        <w:t>in den Vordergrund</w:t>
      </w:r>
      <w:r w:rsidR="004A72FB">
        <w:rPr>
          <w:b/>
          <w:bCs/>
        </w:rPr>
        <w:t>.</w:t>
      </w:r>
    </w:p>
    <w:p w14:paraId="5405807C" w14:textId="77777777" w:rsidR="002D0D83" w:rsidRDefault="002D0D83" w:rsidP="00222012">
      <w:pPr>
        <w:spacing w:after="0" w:line="276" w:lineRule="auto"/>
        <w:jc w:val="both"/>
        <w:rPr>
          <w:b/>
          <w:bCs/>
        </w:rPr>
      </w:pPr>
    </w:p>
    <w:p w14:paraId="76042B11" w14:textId="631C4944" w:rsidR="00865AD1" w:rsidRPr="00A271A5" w:rsidRDefault="00617391" w:rsidP="00222012">
      <w:pPr>
        <w:spacing w:after="0" w:line="276" w:lineRule="auto"/>
        <w:jc w:val="both"/>
        <w:rPr>
          <w:rFonts w:cs="Arial"/>
        </w:rPr>
      </w:pPr>
      <w:r>
        <w:t xml:space="preserve">Vom 1. September bis zum 30. November </w:t>
      </w:r>
      <w:r w:rsidR="00107B42">
        <w:t>2026 können Menschen in ganz Deutschland</w:t>
      </w:r>
      <w:r w:rsidR="00A271A5">
        <w:t xml:space="preserve"> –</w:t>
      </w:r>
      <w:r w:rsidR="00107B42">
        <w:t xml:space="preserve"> </w:t>
      </w:r>
      <w:r w:rsidR="00EB19A0">
        <w:t xml:space="preserve">und </w:t>
      </w:r>
      <w:r w:rsidR="00EB19A0" w:rsidRPr="00EB19A0">
        <w:rPr>
          <w:rFonts w:cs="Arial"/>
          <w:highlight w:val="yellow"/>
        </w:rPr>
        <w:t>damit auch in</w:t>
      </w:r>
      <w:r w:rsidR="00EB19A0">
        <w:rPr>
          <w:rFonts w:cs="Arial"/>
        </w:rPr>
        <w:t xml:space="preserve"> </w:t>
      </w:r>
      <w:r w:rsidR="00EB19A0" w:rsidRPr="007448D4">
        <w:rPr>
          <w:rFonts w:cs="Arial"/>
          <w:highlight w:val="yellow"/>
        </w:rPr>
        <w:t>XX/YY</w:t>
      </w:r>
      <w:r w:rsidR="00A271A5">
        <w:rPr>
          <w:rFonts w:cs="Arial"/>
        </w:rPr>
        <w:t xml:space="preserve"> –</w:t>
      </w:r>
      <w:r w:rsidR="00EB19A0" w:rsidRPr="0020075F">
        <w:rPr>
          <w:rFonts w:cs="Arial"/>
        </w:rPr>
        <w:t xml:space="preserve"> </w:t>
      </w:r>
      <w:r w:rsidR="00107B42">
        <w:t>an der Befragung des ADFC-Fahrradklima</w:t>
      </w:r>
      <w:r w:rsidR="00361E29">
        <w:t>-T</w:t>
      </w:r>
      <w:r w:rsidR="00107B42">
        <w:t xml:space="preserve">ests (FKT) zur Fahrradfreundlichkeit ihrer Städte und </w:t>
      </w:r>
      <w:r w:rsidR="00361E29">
        <w:t xml:space="preserve">Gemeinden </w:t>
      </w:r>
      <w:r w:rsidR="00107B42">
        <w:t xml:space="preserve">teilnehmen. </w:t>
      </w:r>
      <w:r w:rsidR="00107B42" w:rsidRPr="00107B42">
        <w:t xml:space="preserve">Wie viel wird vor Ort fürs Radfahren getan? Was hat sich in den letzten Jahren verbessert? Sind die Radwege in einem guten Zustand? Kurz: Macht Radfahren Spaß </w:t>
      </w:r>
      <w:r w:rsidR="00361E29">
        <w:t xml:space="preserve">oder bedeutet es </w:t>
      </w:r>
      <w:r w:rsidR="00107B42" w:rsidRPr="00107B42">
        <w:t>Stress?</w:t>
      </w:r>
      <w:r w:rsidR="00107B42">
        <w:t xml:space="preserve"> </w:t>
      </w:r>
      <w:r w:rsidR="0096242B">
        <w:t xml:space="preserve">Mit ihrer Teilnahme geben </w:t>
      </w:r>
      <w:r w:rsidR="00754559">
        <w:t>Radfahrerinnen</w:t>
      </w:r>
      <w:r w:rsidR="005B2752">
        <w:t xml:space="preserve"> und Radfahrer</w:t>
      </w:r>
      <w:r w:rsidR="0096242B" w:rsidRPr="0096242B">
        <w:t xml:space="preserve"> den politisch Verantwortlichen </w:t>
      </w:r>
      <w:r w:rsidR="00A271A5" w:rsidRPr="00A271A5">
        <w:rPr>
          <w:highlight w:val="yellow"/>
        </w:rPr>
        <w:t>auch</w:t>
      </w:r>
      <w:r w:rsidR="00A271A5">
        <w:t xml:space="preserve"> </w:t>
      </w:r>
      <w:r w:rsidR="00EB19A0" w:rsidRPr="00EB19A0">
        <w:rPr>
          <w:highlight w:val="yellow"/>
        </w:rPr>
        <w:t>in</w:t>
      </w:r>
      <w:r w:rsidR="00EB19A0">
        <w:t xml:space="preserve"> </w:t>
      </w:r>
      <w:r w:rsidR="00EB19A0" w:rsidRPr="007448D4">
        <w:rPr>
          <w:rFonts w:cs="Arial"/>
          <w:highlight w:val="yellow"/>
        </w:rPr>
        <w:t>XX/YY</w:t>
      </w:r>
      <w:r w:rsidR="00EB19A0" w:rsidRPr="0020075F">
        <w:rPr>
          <w:rFonts w:cs="Arial"/>
        </w:rPr>
        <w:t xml:space="preserve"> </w:t>
      </w:r>
      <w:r w:rsidR="0096242B" w:rsidRPr="0096242B">
        <w:t xml:space="preserve">eine direkte Rückmeldung dazu, wie gut </w:t>
      </w:r>
      <w:r w:rsidR="005B2752">
        <w:t xml:space="preserve">das </w:t>
      </w:r>
      <w:r w:rsidR="0096242B" w:rsidRPr="0096242B">
        <w:t>Radfahren</w:t>
      </w:r>
      <w:r w:rsidR="00361E29">
        <w:t xml:space="preserve"> </w:t>
      </w:r>
      <w:r w:rsidR="005B2752">
        <w:t>vor Ort</w:t>
      </w:r>
      <w:r w:rsidR="00361E29">
        <w:t xml:space="preserve"> f</w:t>
      </w:r>
      <w:r w:rsidR="0096242B" w:rsidRPr="0096242B">
        <w:t>unktioniert.</w:t>
      </w:r>
      <w:r w:rsidR="008E6109">
        <w:t xml:space="preserve"> </w:t>
      </w:r>
      <w:r w:rsidR="005B2752">
        <w:t xml:space="preserve">Am letzten ADFC-Fahrradklima-Test </w:t>
      </w:r>
      <w:r w:rsidR="00E932CE">
        <w:t xml:space="preserve">haben </w:t>
      </w:r>
      <w:r w:rsidR="00EB19A0">
        <w:t xml:space="preserve">deutschlandweit </w:t>
      </w:r>
      <w:r w:rsidR="00E932CE">
        <w:t>circa 213.000 Menschen teilgenommen</w:t>
      </w:r>
      <w:r w:rsidR="009F3DA3">
        <w:t xml:space="preserve">. </w:t>
      </w:r>
    </w:p>
    <w:p w14:paraId="27A84D2C" w14:textId="77777777" w:rsidR="002D0D83" w:rsidRDefault="002D0D83" w:rsidP="00222012">
      <w:pPr>
        <w:spacing w:after="0" w:line="276" w:lineRule="auto"/>
        <w:jc w:val="both"/>
      </w:pPr>
    </w:p>
    <w:p w14:paraId="049E5608" w14:textId="66ED300C" w:rsidR="003A3FFD" w:rsidRPr="003A3FFD" w:rsidRDefault="003A3FFD" w:rsidP="00222012">
      <w:pPr>
        <w:spacing w:after="0" w:line="276" w:lineRule="auto"/>
        <w:jc w:val="both"/>
        <w:rPr>
          <w:b/>
          <w:bCs/>
        </w:rPr>
      </w:pPr>
      <w:r w:rsidRPr="003A3FFD">
        <w:rPr>
          <w:b/>
          <w:bCs/>
        </w:rPr>
        <w:t>Kinder und Jugendliche im Fokus</w:t>
      </w:r>
    </w:p>
    <w:p w14:paraId="2137ACBD" w14:textId="320F4180" w:rsidR="00107B42" w:rsidRDefault="00107B42" w:rsidP="00222012">
      <w:pPr>
        <w:spacing w:after="0" w:line="276" w:lineRule="auto"/>
        <w:jc w:val="both"/>
      </w:pPr>
      <w:r>
        <w:t xml:space="preserve">Der </w:t>
      </w:r>
      <w:r w:rsidR="00361E29">
        <w:t>ADFC-Fahrradklima-Test</w:t>
      </w:r>
      <w:r>
        <w:t xml:space="preserve"> findet in diesem Jahr zum zwölften Mal sta</w:t>
      </w:r>
      <w:r w:rsidR="007E54BD">
        <w:t>tt.</w:t>
      </w:r>
      <w:r>
        <w:t xml:space="preserve"> Erstmals stehen Kinder und Jugendlich</w:t>
      </w:r>
      <w:r w:rsidR="007E54BD">
        <w:t>e</w:t>
      </w:r>
      <w:r w:rsidR="00742F2B">
        <w:t xml:space="preserve"> mit einer eigenen </w:t>
      </w:r>
      <w:r w:rsidR="0090561F">
        <w:t xml:space="preserve">Umfrage </w:t>
      </w:r>
      <w:r w:rsidR="00742F2B">
        <w:t>im Fokus</w:t>
      </w:r>
      <w:r w:rsidR="00361E29">
        <w:t>. Es geht</w:t>
      </w:r>
      <w:r w:rsidR="00361E29" w:rsidRPr="00361E29">
        <w:t xml:space="preserve"> um ihre Radfahrgewohnheiten und was sie brauchen, um gut und sicher Rad zu fahren. Insgesamt besteht der </w:t>
      </w:r>
      <w:r w:rsidR="00C04369">
        <w:t>ADFC-</w:t>
      </w:r>
      <w:r w:rsidR="00361E29" w:rsidRPr="00361E29">
        <w:t>Fahrradklima-Test aus drei Befragungen: für Erwachsene, für Kinder und Jugendliche sowie für Kommunen.</w:t>
      </w:r>
      <w:r w:rsidR="00E932CE">
        <w:t xml:space="preserve">  </w:t>
      </w:r>
    </w:p>
    <w:p w14:paraId="2A257C28" w14:textId="77777777" w:rsidR="002D0D83" w:rsidRDefault="002D0D83" w:rsidP="00222012">
      <w:pPr>
        <w:spacing w:after="0" w:line="276" w:lineRule="auto"/>
        <w:jc w:val="both"/>
      </w:pPr>
    </w:p>
    <w:p w14:paraId="02AA314E" w14:textId="77777777" w:rsidR="002D0D83" w:rsidRPr="0020075F" w:rsidRDefault="002D0D83" w:rsidP="00222012">
      <w:pPr>
        <w:spacing w:after="0" w:line="276" w:lineRule="auto"/>
        <w:jc w:val="both"/>
        <w:rPr>
          <w:rFonts w:cs="Arial"/>
          <w:b/>
          <w:bCs/>
        </w:rPr>
      </w:pPr>
      <w:r w:rsidRPr="0020075F">
        <w:rPr>
          <w:rFonts w:cs="Arial"/>
          <w:b/>
          <w:bCs/>
        </w:rPr>
        <w:t>Die wichtigsten Informationen auf einen Blick:</w:t>
      </w:r>
    </w:p>
    <w:p w14:paraId="563226FF" w14:textId="41359454" w:rsidR="002D0D83" w:rsidRPr="0020075F" w:rsidRDefault="002D0D83" w:rsidP="00222012">
      <w:pPr>
        <w:pStyle w:val="Listenabsatz"/>
        <w:numPr>
          <w:ilvl w:val="0"/>
          <w:numId w:val="2"/>
        </w:numPr>
        <w:spacing w:after="0" w:line="276" w:lineRule="auto"/>
        <w:jc w:val="both"/>
        <w:rPr>
          <w:rFonts w:cs="Arial"/>
        </w:rPr>
      </w:pPr>
      <w:r w:rsidRPr="0020075F">
        <w:rPr>
          <w:rFonts w:cs="Arial"/>
        </w:rPr>
        <w:t xml:space="preserve">Die Online-Befragung zum ADFC-Fahrradklima-Test 2026 läuft vom 1. September bis </w:t>
      </w:r>
      <w:r w:rsidR="00501D11">
        <w:rPr>
          <w:rFonts w:cs="Arial"/>
        </w:rPr>
        <w:t xml:space="preserve">zum </w:t>
      </w:r>
      <w:r w:rsidRPr="0020075F">
        <w:rPr>
          <w:rFonts w:cs="Arial"/>
        </w:rPr>
        <w:t>30. November</w:t>
      </w:r>
    </w:p>
    <w:p w14:paraId="5D0EDE2D" w14:textId="77777777" w:rsidR="002D0D83" w:rsidRPr="0020075F" w:rsidRDefault="002D0D83" w:rsidP="00222012">
      <w:pPr>
        <w:pStyle w:val="Listenabsatz"/>
        <w:numPr>
          <w:ilvl w:val="0"/>
          <w:numId w:val="2"/>
        </w:numPr>
        <w:spacing w:after="0" w:line="276" w:lineRule="auto"/>
        <w:jc w:val="both"/>
        <w:rPr>
          <w:rFonts w:cs="Arial"/>
        </w:rPr>
      </w:pPr>
      <w:r w:rsidRPr="0020075F">
        <w:rPr>
          <w:rFonts w:cs="Arial"/>
        </w:rPr>
        <w:t xml:space="preserve">Die Befragung findet hier statt: </w:t>
      </w:r>
      <w:hyperlink r:id="rId8" w:tgtFrame="_blank" w:history="1">
        <w:r w:rsidRPr="0096242B">
          <w:rPr>
            <w:rStyle w:val="Hyperlink"/>
            <w:rFonts w:cs="Arial"/>
          </w:rPr>
          <w:t>www.fkt.adfc.de</w:t>
        </w:r>
      </w:hyperlink>
    </w:p>
    <w:p w14:paraId="1E6E5784" w14:textId="77777777" w:rsidR="002D0D83" w:rsidRPr="0020075F" w:rsidRDefault="002D0D83" w:rsidP="00222012">
      <w:pPr>
        <w:pStyle w:val="Listenabsatz"/>
        <w:numPr>
          <w:ilvl w:val="0"/>
          <w:numId w:val="2"/>
        </w:numPr>
        <w:spacing w:after="0" w:line="276" w:lineRule="auto"/>
        <w:jc w:val="both"/>
        <w:rPr>
          <w:rFonts w:cs="Arial"/>
        </w:rPr>
      </w:pPr>
      <w:r w:rsidRPr="0020075F">
        <w:rPr>
          <w:rFonts w:cs="Arial"/>
        </w:rPr>
        <w:lastRenderedPageBreak/>
        <w:t>Der Fahrradklima-Test vereint drei Befragungen und macht sichtbar, wie 1.) Erwachsene, 2.) Kinder und Jugendliche sowie 3.) Kommunen die Fahrradfreundlichkeit vor Ort einschätzen.</w:t>
      </w:r>
    </w:p>
    <w:p w14:paraId="0A201D67" w14:textId="77777777" w:rsidR="002D0D83" w:rsidRPr="0020075F" w:rsidRDefault="002D0D83" w:rsidP="00222012">
      <w:pPr>
        <w:pStyle w:val="Listenabsatz"/>
        <w:spacing w:after="0" w:line="276" w:lineRule="auto"/>
        <w:jc w:val="both"/>
        <w:rPr>
          <w:rFonts w:cs="Arial"/>
        </w:rPr>
      </w:pPr>
    </w:p>
    <w:p w14:paraId="092C2887" w14:textId="769F0324" w:rsidR="007E54BD" w:rsidRDefault="002D0D83" w:rsidP="00222012">
      <w:pPr>
        <w:spacing w:after="0" w:line="276" w:lineRule="auto"/>
        <w:jc w:val="both"/>
        <w:rPr>
          <w:rFonts w:cs="Arial"/>
        </w:rPr>
      </w:pPr>
      <w:r w:rsidRPr="0020075F">
        <w:rPr>
          <w:rFonts w:cs="Arial"/>
          <w:b/>
          <w:bCs/>
        </w:rPr>
        <w:t xml:space="preserve">Hinweise an Redaktionen: </w:t>
      </w:r>
      <w:r w:rsidRPr="0020075F">
        <w:rPr>
          <w:rFonts w:cs="Arial"/>
        </w:rPr>
        <w:t>Die ausführliche Pressemitteilung zum Start des ADFC-Fahrradklima-Tests 2026 verschicken wir am 1. September</w:t>
      </w:r>
      <w:r w:rsidR="00A271A5">
        <w:rPr>
          <w:rFonts w:cs="Arial"/>
        </w:rPr>
        <w:t xml:space="preserve"> 2026</w:t>
      </w:r>
      <w:r w:rsidRPr="0020075F">
        <w:rPr>
          <w:rFonts w:cs="Arial"/>
        </w:rPr>
        <w:t xml:space="preserve">. </w:t>
      </w:r>
      <w:r w:rsidR="000A6DB9">
        <w:rPr>
          <w:rFonts w:cs="Arial"/>
        </w:rPr>
        <w:t xml:space="preserve">Mehr über den ADFC-Fahrradklima-Test </w:t>
      </w:r>
      <w:r w:rsidR="005B2752">
        <w:rPr>
          <w:rFonts w:cs="Arial"/>
        </w:rPr>
        <w:t xml:space="preserve">gibt es </w:t>
      </w:r>
      <w:r w:rsidR="00501D11">
        <w:rPr>
          <w:rFonts w:cs="Arial"/>
        </w:rPr>
        <w:t xml:space="preserve">unter </w:t>
      </w:r>
      <w:r w:rsidR="005B2752">
        <w:rPr>
          <w:rFonts w:cs="Arial"/>
        </w:rPr>
        <w:t>www.fkt.adfc.de</w:t>
      </w:r>
      <w:r w:rsidR="009F3DA3">
        <w:rPr>
          <w:rFonts w:cs="Arial"/>
        </w:rPr>
        <w:t>.</w:t>
      </w:r>
    </w:p>
    <w:p w14:paraId="6005744C" w14:textId="77777777" w:rsidR="00A271A5" w:rsidRPr="00B54BEA" w:rsidRDefault="00A271A5" w:rsidP="00222012">
      <w:pPr>
        <w:suppressAutoHyphens/>
        <w:spacing w:line="240" w:lineRule="auto"/>
        <w:jc w:val="both"/>
        <w:rPr>
          <w:b/>
        </w:rPr>
      </w:pPr>
    </w:p>
    <w:p w14:paraId="29D2455E" w14:textId="77777777" w:rsidR="009F3DA3" w:rsidRPr="00B54BEA" w:rsidRDefault="009F3DA3" w:rsidP="009F3DA3">
      <w:pPr>
        <w:spacing w:after="0"/>
        <w:jc w:val="both"/>
        <w:rPr>
          <w:b/>
        </w:rPr>
      </w:pPr>
      <w:r>
        <w:rPr>
          <w:b/>
        </w:rPr>
        <w:t>Über den ADFC</w:t>
      </w:r>
    </w:p>
    <w:p w14:paraId="02BC02CA" w14:textId="77777777" w:rsidR="009F3DA3" w:rsidRPr="00716036" w:rsidRDefault="009F3DA3" w:rsidP="009F3DA3">
      <w:pPr>
        <w:suppressAutoHyphens/>
        <w:jc w:val="both"/>
        <w:rPr>
          <w:rStyle w:val="Fett"/>
          <w:b w:val="0"/>
          <w:bCs w:val="0"/>
        </w:rPr>
      </w:pPr>
      <w:r>
        <w:t xml:space="preserve">Der Allgemeine Deutsche Fahrrad-Club e.V. (ADFC) ist mit rund 240.000 Mitgliedern die größte Interessenvertretung für Radfahrende in Deutschland und weltweit. Zusammen mit seiner Jugendorganisation Junger ADFC setzt er sich für sichere, komfortable Radwege und fahrradfreundliche Rahmenbedingungen als Basis einer nachhaltigen und gesunden Mobilität ein. Der ADFC ist bekannt für Auszeichnungen wie „Fahrradfreundlicher Arbeitgeber“ und Bett+Bike, zertifiziert touristische Qualitätsradrouten und stärkt mit Trainings und Aktionen – etwa zu sicheren Schulwegen – die Verkehrssicherheit von Menschen jeden Alters. </w:t>
      </w:r>
    </w:p>
    <w:p w14:paraId="01C3B87B" w14:textId="77777777" w:rsidR="009F3DA3" w:rsidRDefault="009F3DA3" w:rsidP="009F3DA3">
      <w:pPr>
        <w:spacing w:after="0" w:line="23" w:lineRule="atLeast"/>
        <w:jc w:val="both"/>
        <w:rPr>
          <w:rStyle w:val="Fett"/>
        </w:rPr>
      </w:pPr>
    </w:p>
    <w:p w14:paraId="4C8909E5" w14:textId="77777777" w:rsidR="009F3DA3" w:rsidRDefault="009F3DA3" w:rsidP="009F3DA3">
      <w:pPr>
        <w:spacing w:after="0" w:line="23" w:lineRule="atLeast"/>
        <w:jc w:val="both"/>
        <w:rPr>
          <w:rStyle w:val="Fett"/>
        </w:rPr>
      </w:pPr>
    </w:p>
    <w:p w14:paraId="404D8468" w14:textId="77777777" w:rsidR="009F3DA3" w:rsidRPr="00B54BEA" w:rsidRDefault="009F3DA3" w:rsidP="009F3DA3">
      <w:pPr>
        <w:spacing w:after="0" w:line="23" w:lineRule="atLeast"/>
        <w:jc w:val="both"/>
        <w:rPr>
          <w:rStyle w:val="Fett"/>
        </w:rPr>
      </w:pPr>
      <w:r>
        <w:rPr>
          <w:rStyle w:val="Fett"/>
        </w:rPr>
        <w:t xml:space="preserve">Der ADFC auf </w:t>
      </w:r>
    </w:p>
    <w:p w14:paraId="78DD6364" w14:textId="77777777" w:rsidR="009F3DA3" w:rsidRPr="00B54BEA" w:rsidRDefault="009F3DA3" w:rsidP="009F3DA3">
      <w:pPr>
        <w:spacing w:after="0" w:line="23" w:lineRule="atLeast"/>
        <w:jc w:val="both"/>
        <w:rPr>
          <w:rStyle w:val="Hyperlink"/>
        </w:rPr>
      </w:pPr>
      <w:hyperlink r:id="rId9" w:history="1">
        <w:r>
          <w:rPr>
            <w:rStyle w:val="Hyperlink"/>
          </w:rPr>
          <w:t>Mastodon</w:t>
        </w:r>
      </w:hyperlink>
    </w:p>
    <w:p w14:paraId="603AFCD2" w14:textId="77777777" w:rsidR="009F3DA3" w:rsidRPr="00B54BEA" w:rsidRDefault="009F3DA3" w:rsidP="009F3DA3">
      <w:pPr>
        <w:spacing w:after="0" w:line="23" w:lineRule="atLeast"/>
        <w:jc w:val="both"/>
        <w:rPr>
          <w:rStyle w:val="Hyperlink"/>
        </w:rPr>
      </w:pPr>
      <w:hyperlink r:id="rId10" w:history="1">
        <w:r>
          <w:rPr>
            <w:rStyle w:val="Hyperlink"/>
          </w:rPr>
          <w:t>Facebook</w:t>
        </w:r>
      </w:hyperlink>
    </w:p>
    <w:p w14:paraId="5201EA1E" w14:textId="77777777" w:rsidR="009F3DA3" w:rsidRPr="00B54BEA" w:rsidRDefault="009F3DA3" w:rsidP="009F3DA3">
      <w:pPr>
        <w:spacing w:after="0" w:line="23" w:lineRule="atLeast"/>
        <w:jc w:val="both"/>
        <w:rPr>
          <w:rStyle w:val="Hyperlink"/>
        </w:rPr>
      </w:pPr>
      <w:hyperlink r:id="rId11" w:history="1">
        <w:r>
          <w:rPr>
            <w:rStyle w:val="Hyperlink"/>
          </w:rPr>
          <w:t>Instagram</w:t>
        </w:r>
      </w:hyperlink>
    </w:p>
    <w:p w14:paraId="2E7F54F8" w14:textId="77777777" w:rsidR="009F3DA3" w:rsidRPr="00B54BEA" w:rsidRDefault="009F3DA3" w:rsidP="009F3DA3">
      <w:pPr>
        <w:spacing w:after="0" w:line="23" w:lineRule="atLeast"/>
        <w:jc w:val="both"/>
        <w:rPr>
          <w:b/>
        </w:rPr>
      </w:pPr>
      <w:hyperlink r:id="rId12" w:history="1">
        <w:r>
          <w:rPr>
            <w:rStyle w:val="Hyperlink"/>
          </w:rPr>
          <w:t>LinkedIn</w:t>
        </w:r>
      </w:hyperlink>
    </w:p>
    <w:p w14:paraId="65EB804A" w14:textId="77777777" w:rsidR="009F3DA3" w:rsidRPr="00B54BEA" w:rsidRDefault="009F3DA3" w:rsidP="009F3DA3">
      <w:pPr>
        <w:suppressAutoHyphens/>
        <w:spacing w:after="0" w:line="23" w:lineRule="atLeast"/>
        <w:jc w:val="both"/>
        <w:rPr>
          <w:b/>
        </w:rPr>
      </w:pPr>
    </w:p>
    <w:p w14:paraId="16A57AB1" w14:textId="77777777" w:rsidR="009F3DA3" w:rsidRDefault="009F3DA3" w:rsidP="009F3DA3">
      <w:pPr>
        <w:suppressAutoHyphens/>
        <w:spacing w:after="0" w:line="23" w:lineRule="atLeast"/>
        <w:jc w:val="both"/>
      </w:pPr>
    </w:p>
    <w:p w14:paraId="656089AD" w14:textId="77777777" w:rsidR="009F3DA3" w:rsidRPr="00B54BEA" w:rsidRDefault="009F3DA3" w:rsidP="009F3DA3">
      <w:pPr>
        <w:suppressAutoHyphens/>
        <w:spacing w:after="0" w:line="23" w:lineRule="atLeast"/>
        <w:jc w:val="both"/>
        <w:rPr>
          <w:b/>
        </w:rPr>
      </w:pPr>
      <w:r>
        <w:rPr>
          <w:b/>
        </w:rPr>
        <w:t>Kontakt</w:t>
      </w:r>
    </w:p>
    <w:p w14:paraId="438EA696" w14:textId="77777777" w:rsidR="009F3DA3" w:rsidRDefault="009F3DA3" w:rsidP="009F3DA3">
      <w:pPr>
        <w:suppressAutoHyphens/>
        <w:spacing w:after="0" w:line="23" w:lineRule="atLeast"/>
        <w:jc w:val="both"/>
      </w:pPr>
      <w:r>
        <w:t>ADFC-Bundesgeschäftsstelle</w:t>
      </w:r>
    </w:p>
    <w:p w14:paraId="5299A22E" w14:textId="77777777" w:rsidR="009F3DA3" w:rsidRPr="00B54BEA" w:rsidRDefault="009F3DA3" w:rsidP="009F3DA3">
      <w:pPr>
        <w:suppressAutoHyphens/>
        <w:spacing w:after="0" w:line="23" w:lineRule="atLeast"/>
        <w:jc w:val="both"/>
      </w:pPr>
      <w:r>
        <w:t>Karl Grünberg, Pressereferent</w:t>
      </w:r>
    </w:p>
    <w:p w14:paraId="6AEFA8CF" w14:textId="77777777" w:rsidR="009F3DA3" w:rsidRPr="00B54BEA" w:rsidRDefault="009F3DA3" w:rsidP="009F3DA3">
      <w:pPr>
        <w:suppressAutoHyphens/>
        <w:spacing w:after="0" w:line="23" w:lineRule="atLeast"/>
        <w:jc w:val="both"/>
      </w:pPr>
      <w:r>
        <w:t>Zimmerstraße 26/27, 10969 Berlin</w:t>
      </w:r>
    </w:p>
    <w:p w14:paraId="072BEED6" w14:textId="77777777" w:rsidR="009F3DA3" w:rsidRPr="00B54BEA" w:rsidRDefault="009F3DA3" w:rsidP="009F3DA3">
      <w:pPr>
        <w:suppressAutoHyphens/>
        <w:spacing w:after="0" w:line="23" w:lineRule="atLeast"/>
        <w:jc w:val="both"/>
      </w:pPr>
      <w:r>
        <w:t>Telefon: 030-209 14 98-65</w:t>
      </w:r>
    </w:p>
    <w:p w14:paraId="3B762EEE" w14:textId="77777777" w:rsidR="009F3DA3" w:rsidRPr="00B54BEA" w:rsidRDefault="009F3DA3" w:rsidP="009F3DA3">
      <w:pPr>
        <w:suppressAutoHyphens/>
        <w:spacing w:after="0" w:line="23" w:lineRule="atLeast"/>
        <w:jc w:val="both"/>
        <w:rPr>
          <w:rStyle w:val="Hyperlink"/>
        </w:rPr>
      </w:pPr>
      <w:r>
        <w:t xml:space="preserve">E-Mail: </w:t>
      </w:r>
      <w:hyperlink r:id="rId13" w:history="1">
        <w:r>
          <w:rPr>
            <w:rStyle w:val="Hyperlink"/>
            <w:rFonts w:eastAsia="Calibri"/>
            <w:noProof/>
          </w:rPr>
          <w:t>presse@adfc.de</w:t>
        </w:r>
      </w:hyperlink>
      <w:r>
        <w:rPr>
          <w:rStyle w:val="Hyperlink"/>
        </w:rPr>
        <w:t xml:space="preserve"> </w:t>
      </w:r>
    </w:p>
    <w:p w14:paraId="3FF33A3A" w14:textId="77777777" w:rsidR="009F3DA3" w:rsidRPr="00B54BEA" w:rsidRDefault="009F3DA3" w:rsidP="009F3DA3">
      <w:pPr>
        <w:suppressAutoHyphens/>
        <w:spacing w:after="0" w:line="23" w:lineRule="atLeast"/>
        <w:jc w:val="both"/>
      </w:pPr>
      <w:r>
        <w:t xml:space="preserve">Internet: </w:t>
      </w:r>
      <w:hyperlink r:id="rId14" w:history="1">
        <w:r>
          <w:rPr>
            <w:rStyle w:val="Hyperlink"/>
          </w:rPr>
          <w:t>www.adfc.de</w:t>
        </w:r>
      </w:hyperlink>
      <w:r>
        <w:t xml:space="preserve"> </w:t>
      </w:r>
    </w:p>
    <w:p w14:paraId="710D8DC5" w14:textId="77777777" w:rsidR="009F3DA3" w:rsidRDefault="009F3DA3" w:rsidP="009F3DA3">
      <w:pPr>
        <w:suppressAutoHyphens/>
        <w:spacing w:after="0" w:line="23" w:lineRule="atLeast"/>
        <w:jc w:val="both"/>
      </w:pPr>
    </w:p>
    <w:p w14:paraId="3004C271" w14:textId="77777777" w:rsidR="009F3DA3" w:rsidRDefault="009F3DA3" w:rsidP="009F3DA3">
      <w:pPr>
        <w:suppressAutoHyphens/>
        <w:spacing w:after="0" w:line="23" w:lineRule="atLeast"/>
        <w:jc w:val="both"/>
      </w:pPr>
    </w:p>
    <w:p w14:paraId="41A436E7" w14:textId="77777777" w:rsidR="009F3DA3" w:rsidRPr="00B54BEA" w:rsidRDefault="009F3DA3" w:rsidP="009F3DA3">
      <w:pPr>
        <w:suppressAutoHyphens/>
        <w:spacing w:after="0" w:line="23" w:lineRule="atLeast"/>
        <w:jc w:val="both"/>
      </w:pPr>
    </w:p>
    <w:p w14:paraId="53DB0B31" w14:textId="77777777" w:rsidR="009F3DA3" w:rsidRPr="00FE6D25" w:rsidRDefault="009F3DA3" w:rsidP="009F3DA3">
      <w:pPr>
        <w:suppressAutoHyphens/>
        <w:spacing w:after="0" w:line="23" w:lineRule="atLeast"/>
        <w:jc w:val="both"/>
        <w:rPr>
          <w:i/>
        </w:rPr>
      </w:pPr>
      <w:r>
        <w:rPr>
          <w:i/>
        </w:rPr>
        <w:t xml:space="preserve">Hier können Sie die </w:t>
      </w:r>
      <w:hyperlink r:id="rId15" w:history="1">
        <w:r>
          <w:rPr>
            <w:rStyle w:val="Hyperlink"/>
            <w:rFonts w:eastAsia="Calibri"/>
            <w:i/>
            <w:noProof/>
          </w:rPr>
          <w:t>ADFC-Presseinfos abbestellen</w:t>
        </w:r>
      </w:hyperlink>
      <w:r>
        <w:rPr>
          <w:rFonts w:eastAsia="Calibri"/>
          <w:i/>
          <w:noProof/>
        </w:rPr>
        <w:t>.</w:t>
      </w:r>
    </w:p>
    <w:p w14:paraId="787DA76E" w14:textId="77777777" w:rsidR="00754559" w:rsidRDefault="00754559" w:rsidP="00222012">
      <w:pPr>
        <w:spacing w:after="0" w:line="23" w:lineRule="atLeast"/>
        <w:jc w:val="both"/>
        <w:rPr>
          <w:rStyle w:val="Fett"/>
        </w:rPr>
      </w:pPr>
    </w:p>
    <w:p w14:paraId="4A17C876" w14:textId="77777777" w:rsidR="00754559" w:rsidRPr="00B04D79" w:rsidRDefault="00754559" w:rsidP="00222012">
      <w:pPr>
        <w:spacing w:after="0" w:line="276" w:lineRule="auto"/>
        <w:jc w:val="both"/>
      </w:pPr>
    </w:p>
    <w:sectPr w:rsidR="00754559" w:rsidRPr="00B04D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D1E7D" w14:textId="77777777" w:rsidR="00B26327" w:rsidRDefault="00B26327" w:rsidP="00B26327">
      <w:pPr>
        <w:spacing w:after="0" w:line="240" w:lineRule="auto"/>
      </w:pPr>
      <w:r>
        <w:separator/>
      </w:r>
    </w:p>
  </w:endnote>
  <w:endnote w:type="continuationSeparator" w:id="0">
    <w:p w14:paraId="3AF6A783" w14:textId="77777777" w:rsidR="00B26327" w:rsidRDefault="00B26327" w:rsidP="00B2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82E8" w14:textId="77777777" w:rsidR="00B26327" w:rsidRDefault="00B26327" w:rsidP="00B26327">
      <w:pPr>
        <w:spacing w:after="0" w:line="240" w:lineRule="auto"/>
      </w:pPr>
      <w:r>
        <w:separator/>
      </w:r>
    </w:p>
  </w:footnote>
  <w:footnote w:type="continuationSeparator" w:id="0">
    <w:p w14:paraId="0D0B5A6C" w14:textId="77777777" w:rsidR="00B26327" w:rsidRDefault="00B26327" w:rsidP="00B26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EBA"/>
    <w:multiLevelType w:val="hybridMultilevel"/>
    <w:tmpl w:val="D0001A5A"/>
    <w:lvl w:ilvl="0" w:tplc="64047E3E">
      <w:start w:val="1"/>
      <w:numFmt w:val="decimal"/>
      <w:lvlText w:val="%1."/>
      <w:lvlJc w:val="left"/>
      <w:pPr>
        <w:ind w:left="720" w:hanging="360"/>
      </w:pPr>
      <w:rPr>
        <w:rFonts w:ascii="Arial" w:eastAsiaTheme="minorHAnsi" w:hAnsi="Arial" w:cstheme="minorBid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4C1CC7"/>
    <w:multiLevelType w:val="hybridMultilevel"/>
    <w:tmpl w:val="5B203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227244">
    <w:abstractNumId w:val="1"/>
  </w:num>
  <w:num w:numId="2" w16cid:durableId="121720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2"/>
    <w:rsid w:val="00037C88"/>
    <w:rsid w:val="00047972"/>
    <w:rsid w:val="00061544"/>
    <w:rsid w:val="000A6DB9"/>
    <w:rsid w:val="00107B42"/>
    <w:rsid w:val="00144B87"/>
    <w:rsid w:val="00193A52"/>
    <w:rsid w:val="00222012"/>
    <w:rsid w:val="002D0D83"/>
    <w:rsid w:val="002D1AE4"/>
    <w:rsid w:val="00361E29"/>
    <w:rsid w:val="003A3FFD"/>
    <w:rsid w:val="003A69BE"/>
    <w:rsid w:val="00411EBA"/>
    <w:rsid w:val="004A3D02"/>
    <w:rsid w:val="004A72FB"/>
    <w:rsid w:val="004C7BBC"/>
    <w:rsid w:val="004D238B"/>
    <w:rsid w:val="00501D11"/>
    <w:rsid w:val="005B2752"/>
    <w:rsid w:val="00617391"/>
    <w:rsid w:val="00742F2B"/>
    <w:rsid w:val="00754559"/>
    <w:rsid w:val="00772334"/>
    <w:rsid w:val="007C00D2"/>
    <w:rsid w:val="007E54BD"/>
    <w:rsid w:val="00865AD1"/>
    <w:rsid w:val="008933F9"/>
    <w:rsid w:val="008A3DF6"/>
    <w:rsid w:val="008C5143"/>
    <w:rsid w:val="008E6109"/>
    <w:rsid w:val="0090561F"/>
    <w:rsid w:val="0091584E"/>
    <w:rsid w:val="0096242B"/>
    <w:rsid w:val="009F3DA3"/>
    <w:rsid w:val="00A14D20"/>
    <w:rsid w:val="00A271A5"/>
    <w:rsid w:val="00B04D79"/>
    <w:rsid w:val="00B1480B"/>
    <w:rsid w:val="00B26327"/>
    <w:rsid w:val="00BB216B"/>
    <w:rsid w:val="00C04369"/>
    <w:rsid w:val="00C75082"/>
    <w:rsid w:val="00CC53DA"/>
    <w:rsid w:val="00DC418B"/>
    <w:rsid w:val="00E832DA"/>
    <w:rsid w:val="00E932CE"/>
    <w:rsid w:val="00EB19A0"/>
    <w:rsid w:val="00EB6B09"/>
    <w:rsid w:val="00FC13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1D29"/>
  <w15:chartTrackingRefBased/>
  <w15:docId w15:val="{0C0D4EFF-4014-4AEE-B0FC-889E34C3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3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93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93A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93A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93A5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93A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3A5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93A5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3A5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3A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93A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93A5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3A5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3A5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93A5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3A5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93A5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3A5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93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3A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3A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3A5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93A5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93A52"/>
    <w:rPr>
      <w:i/>
      <w:iCs/>
      <w:color w:val="404040" w:themeColor="text1" w:themeTint="BF"/>
    </w:rPr>
  </w:style>
  <w:style w:type="paragraph" w:styleId="Listenabsatz">
    <w:name w:val="List Paragraph"/>
    <w:basedOn w:val="Standard"/>
    <w:uiPriority w:val="34"/>
    <w:qFormat/>
    <w:rsid w:val="00193A52"/>
    <w:pPr>
      <w:ind w:left="720"/>
      <w:contextualSpacing/>
    </w:pPr>
  </w:style>
  <w:style w:type="character" w:styleId="IntensiveHervorhebung">
    <w:name w:val="Intense Emphasis"/>
    <w:basedOn w:val="Absatz-Standardschriftart"/>
    <w:uiPriority w:val="21"/>
    <w:qFormat/>
    <w:rsid w:val="00193A52"/>
    <w:rPr>
      <w:i/>
      <w:iCs/>
      <w:color w:val="0F4761" w:themeColor="accent1" w:themeShade="BF"/>
    </w:rPr>
  </w:style>
  <w:style w:type="paragraph" w:styleId="IntensivesZitat">
    <w:name w:val="Intense Quote"/>
    <w:basedOn w:val="Standard"/>
    <w:next w:val="Standard"/>
    <w:link w:val="IntensivesZitatZchn"/>
    <w:uiPriority w:val="30"/>
    <w:qFormat/>
    <w:rsid w:val="00193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93A52"/>
    <w:rPr>
      <w:i/>
      <w:iCs/>
      <w:color w:val="0F4761" w:themeColor="accent1" w:themeShade="BF"/>
    </w:rPr>
  </w:style>
  <w:style w:type="character" w:styleId="IntensiverVerweis">
    <w:name w:val="Intense Reference"/>
    <w:basedOn w:val="Absatz-Standardschriftart"/>
    <w:uiPriority w:val="32"/>
    <w:qFormat/>
    <w:rsid w:val="00193A52"/>
    <w:rPr>
      <w:b/>
      <w:bCs/>
      <w:smallCaps/>
      <w:color w:val="0F4761" w:themeColor="accent1" w:themeShade="BF"/>
      <w:spacing w:val="5"/>
    </w:rPr>
  </w:style>
  <w:style w:type="character" w:styleId="Hyperlink">
    <w:name w:val="Hyperlink"/>
    <w:basedOn w:val="Absatz-Standardschriftart"/>
    <w:uiPriority w:val="99"/>
    <w:unhideWhenUsed/>
    <w:rsid w:val="0096242B"/>
    <w:rPr>
      <w:color w:val="467886" w:themeColor="hyperlink"/>
      <w:u w:val="single"/>
    </w:rPr>
  </w:style>
  <w:style w:type="character" w:styleId="NichtaufgelsteErwhnung">
    <w:name w:val="Unresolved Mention"/>
    <w:basedOn w:val="Absatz-Standardschriftart"/>
    <w:uiPriority w:val="99"/>
    <w:semiHidden/>
    <w:unhideWhenUsed/>
    <w:rsid w:val="0096242B"/>
    <w:rPr>
      <w:color w:val="605E5C"/>
      <w:shd w:val="clear" w:color="auto" w:fill="E1DFDD"/>
    </w:rPr>
  </w:style>
  <w:style w:type="character" w:styleId="Fett">
    <w:name w:val="Strong"/>
    <w:uiPriority w:val="22"/>
    <w:qFormat/>
    <w:rsid w:val="00754559"/>
    <w:rPr>
      <w:b/>
      <w:bCs/>
    </w:rPr>
  </w:style>
  <w:style w:type="paragraph" w:styleId="Kopfzeile">
    <w:name w:val="header"/>
    <w:basedOn w:val="Standard"/>
    <w:link w:val="KopfzeileZchn"/>
    <w:uiPriority w:val="99"/>
    <w:unhideWhenUsed/>
    <w:rsid w:val="00B263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6327"/>
  </w:style>
  <w:style w:type="paragraph" w:styleId="Fuzeile">
    <w:name w:val="footer"/>
    <w:basedOn w:val="Standard"/>
    <w:link w:val="FuzeileZchn"/>
    <w:uiPriority w:val="99"/>
    <w:unhideWhenUsed/>
    <w:rsid w:val="00B263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6327"/>
  </w:style>
  <w:style w:type="paragraph" w:styleId="KeinLeerraum">
    <w:name w:val="No Spacing"/>
    <w:uiPriority w:val="1"/>
    <w:qFormat/>
    <w:rsid w:val="00FC1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61389">
      <w:bodyDiv w:val="1"/>
      <w:marLeft w:val="0"/>
      <w:marRight w:val="0"/>
      <w:marTop w:val="0"/>
      <w:marBottom w:val="0"/>
      <w:divBdr>
        <w:top w:val="none" w:sz="0" w:space="0" w:color="auto"/>
        <w:left w:val="none" w:sz="0" w:space="0" w:color="auto"/>
        <w:bottom w:val="none" w:sz="0" w:space="0" w:color="auto"/>
        <w:right w:val="none" w:sz="0" w:space="0" w:color="auto"/>
      </w:divBdr>
    </w:div>
    <w:div w:id="1098717133">
      <w:bodyDiv w:val="1"/>
      <w:marLeft w:val="0"/>
      <w:marRight w:val="0"/>
      <w:marTop w:val="0"/>
      <w:marBottom w:val="0"/>
      <w:divBdr>
        <w:top w:val="none" w:sz="0" w:space="0" w:color="auto"/>
        <w:left w:val="none" w:sz="0" w:space="0" w:color="auto"/>
        <w:bottom w:val="none" w:sz="0" w:space="0" w:color="auto"/>
        <w:right w:val="none" w:sz="0" w:space="0" w:color="auto"/>
      </w:divBdr>
    </w:div>
    <w:div w:id="1201358098">
      <w:bodyDiv w:val="1"/>
      <w:marLeft w:val="0"/>
      <w:marRight w:val="0"/>
      <w:marTop w:val="0"/>
      <w:marBottom w:val="0"/>
      <w:divBdr>
        <w:top w:val="none" w:sz="0" w:space="0" w:color="auto"/>
        <w:left w:val="none" w:sz="0" w:space="0" w:color="auto"/>
        <w:bottom w:val="none" w:sz="0" w:space="0" w:color="auto"/>
        <w:right w:val="none" w:sz="0" w:space="0" w:color="auto"/>
      </w:divBdr>
    </w:div>
    <w:div w:id="14484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t.adfc.de" TargetMode="External"/><Relationship Id="rId13" Type="http://schemas.openxmlformats.org/officeDocument/2006/relationships/hyperlink" Target="mailto:presse@adfc.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nkedin.com/company/adfc-e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adfc.de/" TargetMode="External"/><Relationship Id="rId5" Type="http://schemas.openxmlformats.org/officeDocument/2006/relationships/footnotes" Target="footnotes.xml"/><Relationship Id="rId15" Type="http://schemas.openxmlformats.org/officeDocument/2006/relationships/hyperlink" Target="mailto:presse@adfc.de?subject=Presseverteiler%20Abmeldung" TargetMode="External"/><Relationship Id="rId10" Type="http://schemas.openxmlformats.org/officeDocument/2006/relationships/hyperlink" Target="https://www.facebook.com/AllgemeinerDeutscherFahrradClub/" TargetMode="External"/><Relationship Id="rId4" Type="http://schemas.openxmlformats.org/officeDocument/2006/relationships/webSettings" Target="webSettings.xml"/><Relationship Id="rId9" Type="http://schemas.openxmlformats.org/officeDocument/2006/relationships/hyperlink" Target="https://mastodon.social/@ADFC" TargetMode="External"/><Relationship Id="rId14" Type="http://schemas.openxmlformats.org/officeDocument/2006/relationships/hyperlink" Target="http://www.adfc.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3161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ADFC Karl Grünberg</dc:creator>
  <cp:keywords/>
  <dc:description/>
  <cp:lastModifiedBy>ADFC Karl Grünberg</cp:lastModifiedBy>
  <cp:revision>3</cp:revision>
  <dcterms:created xsi:type="dcterms:W3CDTF">2026-07-02T12:18:00Z</dcterms:created>
  <dcterms:modified xsi:type="dcterms:W3CDTF">2026-07-02T12:23:00Z</dcterms:modified>
</cp:coreProperties>
</file>